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964C" w14:textId="77777777" w:rsidR="00AD13A4" w:rsidRPr="001E61E3" w:rsidRDefault="00AD13A4" w:rsidP="00A2431E">
      <w:pPr>
        <w:pBdr>
          <w:bottom w:val="single" w:sz="12" w:space="1" w:color="auto"/>
        </w:pBdr>
        <w:spacing w:after="0" w:line="240" w:lineRule="auto"/>
        <w:ind w:right="-270"/>
        <w:rPr>
          <w:rFonts w:ascii="Copperplate" w:eastAsia="MS PGothic" w:hAnsi="Copperplate" w:cs="MV Boli"/>
        </w:rPr>
      </w:pPr>
      <w:r w:rsidRPr="001E61E3">
        <w:rPr>
          <w:rFonts w:ascii="Copperplate" w:eastAsia="MS PGothic" w:hAnsi="Copperplate" w:cs="MV Boli"/>
        </w:rPr>
        <w:t xml:space="preserve">NAME:  </w:t>
      </w:r>
      <w:r w:rsidRPr="001E61E3">
        <w:rPr>
          <w:rFonts w:ascii="Copperplate" w:eastAsia="MS PGothic" w:hAnsi="Copperplate" w:cs="MV Boli"/>
        </w:rPr>
        <w:tab/>
      </w:r>
      <w:r w:rsidRPr="001E61E3">
        <w:rPr>
          <w:rFonts w:ascii="Copperplate" w:eastAsia="MS PGothic" w:hAnsi="Copperplate" w:cs="MV Boli"/>
        </w:rPr>
        <w:tab/>
      </w:r>
      <w:r w:rsidRPr="001E61E3">
        <w:rPr>
          <w:rFonts w:ascii="Copperplate" w:eastAsia="MS PGothic" w:hAnsi="Copperplate" w:cs="MV Boli"/>
        </w:rPr>
        <w:tab/>
      </w:r>
      <w:r w:rsidRPr="001E61E3">
        <w:rPr>
          <w:rFonts w:ascii="Copperplate" w:eastAsia="MS PGothic" w:hAnsi="Copperplate" w:cs="MV Boli"/>
        </w:rPr>
        <w:tab/>
      </w:r>
      <w:r w:rsidRPr="001E61E3">
        <w:rPr>
          <w:rFonts w:ascii="Copperplate" w:eastAsia="MS PGothic" w:hAnsi="Copperplate" w:cs="MV Boli"/>
        </w:rPr>
        <w:tab/>
      </w:r>
      <w:r w:rsidRPr="001E61E3">
        <w:rPr>
          <w:rFonts w:ascii="Copperplate" w:eastAsia="MS PGothic" w:hAnsi="Copperplate" w:cs="MV Boli"/>
          <w:b/>
        </w:rPr>
        <w:t>HONORS CHEMISTRY</w:t>
      </w:r>
    </w:p>
    <w:p w14:paraId="1F25B754" w14:textId="77777777" w:rsidR="00AD13A4" w:rsidRPr="001E61E3" w:rsidRDefault="001E61E3" w:rsidP="00AD13A4">
      <w:pPr>
        <w:spacing w:after="0" w:line="240" w:lineRule="auto"/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A2431E" w:rsidRPr="001E61E3">
        <w:rPr>
          <w:rFonts w:ascii="Copperplate" w:eastAsia="MS PGothic" w:hAnsi="Copperplate" w:cs="MV Boli"/>
        </w:rPr>
        <w:t>Predicting Products of Chemical Reactions</w:t>
      </w:r>
    </w:p>
    <w:p w14:paraId="04F6E391" w14:textId="77777777" w:rsidR="006A2D06" w:rsidRDefault="006A2D06" w:rsidP="001676BE">
      <w:pPr>
        <w:spacing w:after="0"/>
      </w:pPr>
    </w:p>
    <w:p w14:paraId="0E84E12F" w14:textId="77777777" w:rsidR="001676BE" w:rsidRPr="001676BE" w:rsidRDefault="001676BE" w:rsidP="001676BE">
      <w:pPr>
        <w:spacing w:after="0"/>
        <w:rPr>
          <w:rFonts w:ascii="Arial" w:hAnsi="Arial" w:cs="Arial"/>
          <w:sz w:val="20"/>
          <w:szCs w:val="20"/>
        </w:rPr>
      </w:pPr>
      <w:r w:rsidRPr="001676BE">
        <w:rPr>
          <w:rFonts w:ascii="Arial" w:hAnsi="Arial" w:cs="Arial"/>
          <w:sz w:val="20"/>
          <w:szCs w:val="20"/>
        </w:rPr>
        <w:t>Directions:</w:t>
      </w:r>
    </w:p>
    <w:p w14:paraId="1ABF81B2" w14:textId="32C85BD4" w:rsidR="001676BE" w:rsidRPr="001676BE" w:rsidRDefault="001676BE" w:rsidP="001676BE">
      <w:pPr>
        <w:spacing w:after="0"/>
        <w:rPr>
          <w:rFonts w:ascii="Arial" w:hAnsi="Arial" w:cs="Arial"/>
          <w:sz w:val="20"/>
          <w:szCs w:val="20"/>
        </w:rPr>
      </w:pPr>
      <w:r w:rsidRPr="001676BE">
        <w:rPr>
          <w:rFonts w:ascii="Arial" w:hAnsi="Arial" w:cs="Arial"/>
          <w:sz w:val="20"/>
          <w:szCs w:val="20"/>
        </w:rPr>
        <w:t>First</w:t>
      </w:r>
      <w:r w:rsidR="00A2431E">
        <w:rPr>
          <w:rFonts w:ascii="Arial" w:hAnsi="Arial" w:cs="Arial"/>
          <w:sz w:val="20"/>
          <w:szCs w:val="20"/>
        </w:rPr>
        <w:t xml:space="preserve">, </w:t>
      </w:r>
      <w:r w:rsidRPr="001676BE">
        <w:rPr>
          <w:rFonts w:ascii="Arial" w:hAnsi="Arial" w:cs="Arial"/>
          <w:sz w:val="20"/>
          <w:szCs w:val="20"/>
        </w:rPr>
        <w:t>classify the following reactions as synthesis, decomposition, single replacement, double displacement, or combustion</w:t>
      </w:r>
      <w:r w:rsidR="001F453B">
        <w:rPr>
          <w:rFonts w:ascii="Arial" w:hAnsi="Arial" w:cs="Arial"/>
          <w:sz w:val="20"/>
          <w:szCs w:val="20"/>
        </w:rPr>
        <w:t xml:space="preserve">, </w:t>
      </w:r>
      <w:r w:rsidR="001F453B">
        <w:rPr>
          <w:rFonts w:ascii="Arial" w:hAnsi="Arial" w:cs="Arial"/>
          <w:sz w:val="20"/>
          <w:szCs w:val="20"/>
        </w:rPr>
        <w:t>based on the nature of the reactants</w:t>
      </w:r>
      <w:bookmarkStart w:id="0" w:name="_GoBack"/>
      <w:bookmarkEnd w:id="0"/>
      <w:r w:rsidRPr="001676BE">
        <w:rPr>
          <w:rFonts w:ascii="Arial" w:hAnsi="Arial" w:cs="Arial"/>
          <w:sz w:val="20"/>
          <w:szCs w:val="20"/>
        </w:rPr>
        <w:t xml:space="preserve">.  Then, </w:t>
      </w:r>
      <w:r w:rsidR="00A2431E">
        <w:rPr>
          <w:rFonts w:ascii="Arial" w:hAnsi="Arial" w:cs="Arial"/>
          <w:sz w:val="20"/>
          <w:szCs w:val="20"/>
        </w:rPr>
        <w:t>predict the products and balance the equation</w:t>
      </w:r>
      <w:r w:rsidR="001E0ABB">
        <w:rPr>
          <w:rFonts w:ascii="Arial" w:hAnsi="Arial" w:cs="Arial"/>
          <w:sz w:val="20"/>
          <w:szCs w:val="20"/>
        </w:rPr>
        <w:t>, using the lowest whole number coefficients</w:t>
      </w:r>
      <w:r w:rsidRPr="001676BE">
        <w:rPr>
          <w:rFonts w:ascii="Arial" w:hAnsi="Arial" w:cs="Arial"/>
          <w:sz w:val="20"/>
          <w:szCs w:val="20"/>
        </w:rPr>
        <w:t>.</w:t>
      </w:r>
      <w:r w:rsidR="001E0ABB">
        <w:rPr>
          <w:rFonts w:ascii="Arial" w:hAnsi="Arial" w:cs="Arial"/>
          <w:sz w:val="20"/>
          <w:szCs w:val="20"/>
        </w:rPr>
        <w:t xml:space="preserve">  Make sure the formulas of your products are written correctly before balancing.  </w:t>
      </w:r>
      <w:r w:rsidR="00886B4D">
        <w:rPr>
          <w:rFonts w:ascii="Arial" w:hAnsi="Arial" w:cs="Arial"/>
          <w:sz w:val="20"/>
          <w:szCs w:val="20"/>
        </w:rPr>
        <w:t>Finally, determine if the reaction is a redox reaction.</w:t>
      </w:r>
    </w:p>
    <w:p w14:paraId="3FDF574A" w14:textId="77777777" w:rsidR="001676BE" w:rsidRDefault="001676BE" w:rsidP="001676BE">
      <w:pPr>
        <w:spacing w:after="0"/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2153"/>
        <w:gridCol w:w="6145"/>
        <w:gridCol w:w="1548"/>
      </w:tblGrid>
      <w:tr w:rsidR="00886B4D" w14:paraId="36FA10AF" w14:textId="77777777" w:rsidTr="00886B4D">
        <w:tc>
          <w:tcPr>
            <w:tcW w:w="2153" w:type="dxa"/>
          </w:tcPr>
          <w:p w14:paraId="7624929D" w14:textId="77777777" w:rsidR="00886B4D" w:rsidRPr="004C3C17" w:rsidRDefault="00886B4D" w:rsidP="004C3C17">
            <w:pPr>
              <w:jc w:val="center"/>
              <w:rPr>
                <w:b/>
              </w:rPr>
            </w:pPr>
            <w:r>
              <w:rPr>
                <w:b/>
              </w:rPr>
              <w:t>Class of reaction</w:t>
            </w:r>
          </w:p>
        </w:tc>
        <w:tc>
          <w:tcPr>
            <w:tcW w:w="6145" w:type="dxa"/>
          </w:tcPr>
          <w:p w14:paraId="74197DFA" w14:textId="77777777" w:rsidR="00886B4D" w:rsidRPr="004C3C17" w:rsidRDefault="00886B4D" w:rsidP="004C3C17">
            <w:pPr>
              <w:jc w:val="center"/>
              <w:rPr>
                <w:b/>
              </w:rPr>
            </w:pPr>
            <w:r>
              <w:rPr>
                <w:b/>
              </w:rPr>
              <w:t>Predict products and balance</w:t>
            </w:r>
          </w:p>
        </w:tc>
        <w:tc>
          <w:tcPr>
            <w:tcW w:w="1548" w:type="dxa"/>
          </w:tcPr>
          <w:p w14:paraId="1102E439" w14:textId="77777777" w:rsidR="00886B4D" w:rsidRDefault="00886B4D" w:rsidP="004C3C17">
            <w:pPr>
              <w:jc w:val="center"/>
              <w:rPr>
                <w:b/>
              </w:rPr>
            </w:pPr>
            <w:r>
              <w:rPr>
                <w:b/>
              </w:rPr>
              <w:t>Redox (Y/N)?</w:t>
            </w:r>
          </w:p>
        </w:tc>
      </w:tr>
      <w:tr w:rsidR="00886B4D" w14:paraId="609D3CB0" w14:textId="77777777" w:rsidTr="00886B4D">
        <w:tc>
          <w:tcPr>
            <w:tcW w:w="2153" w:type="dxa"/>
          </w:tcPr>
          <w:p w14:paraId="325EE955" w14:textId="77777777" w:rsidR="00886B4D" w:rsidRPr="00FF6A73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</w:tcPr>
          <w:p w14:paraId="7E2A40F6" w14:textId="37169D50" w:rsidR="00886B4D" w:rsidRPr="00A2431E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Ca +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 Al(NO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sym w:font="Symbol" w:char="F0AE"/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360B0A77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1CBCE808" w14:textId="77777777" w:rsidTr="00886B4D">
        <w:tc>
          <w:tcPr>
            <w:tcW w:w="2153" w:type="dxa"/>
          </w:tcPr>
          <w:p w14:paraId="0B2E1464" w14:textId="77777777" w:rsidR="00886B4D" w:rsidRPr="00FF6A73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</w:tcPr>
          <w:p w14:paraId="01D0FBC0" w14:textId="1F036F64" w:rsidR="00886B4D" w:rsidRPr="00A2431E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A2431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2431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A2431E">
              <w:rPr>
                <w:rFonts w:ascii="Arial" w:hAnsi="Arial" w:cs="Arial"/>
                <w:sz w:val="20"/>
                <w:szCs w:val="20"/>
              </w:rPr>
              <w:t>O</w:t>
            </w:r>
            <w:r w:rsidRPr="00A243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sym w:font="Symbol" w:char="F0AE"/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4956A9CD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5C73F5FC" w14:textId="77777777" w:rsidTr="00886B4D">
        <w:tc>
          <w:tcPr>
            <w:tcW w:w="2153" w:type="dxa"/>
          </w:tcPr>
          <w:p w14:paraId="161E3B1F" w14:textId="77777777" w:rsidR="00886B4D" w:rsidRPr="00FF6A73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</w:tcPr>
          <w:p w14:paraId="20CEE14A" w14:textId="4588971C" w:rsidR="00886B4D" w:rsidRPr="00A2431E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9C5D98">
              <w:t>Ba(OH)</w:t>
            </w:r>
            <w:r w:rsidR="009C5D98" w:rsidRPr="003308A5">
              <w:rPr>
                <w:vertAlign w:val="subscript"/>
              </w:rPr>
              <w:t>2</w:t>
            </w:r>
            <w:r w:rsidR="009C5D98">
              <w:t xml:space="preserve"> +</w:t>
            </w:r>
            <w:r w:rsidR="009C5D98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="009C5D98">
              <w:t xml:space="preserve"> HClO</w:t>
            </w:r>
            <w:r w:rsidR="009C5D98" w:rsidRPr="003308A5">
              <w:rPr>
                <w:vertAlign w:val="subscript"/>
              </w:rPr>
              <w:t>4</w:t>
            </w:r>
            <w:r w:rsidR="009C5D98">
              <w:t xml:space="preserve">  </w:t>
            </w:r>
            <w:r w:rsidR="009C5D98">
              <w:sym w:font="Symbol" w:char="F0AE"/>
            </w:r>
            <w:r w:rsidR="009C5D98">
              <w:t xml:space="preserve">  </w:t>
            </w:r>
          </w:p>
        </w:tc>
        <w:tc>
          <w:tcPr>
            <w:tcW w:w="1548" w:type="dxa"/>
          </w:tcPr>
          <w:p w14:paraId="3BA5A33C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36230E73" w14:textId="77777777" w:rsidTr="00886B4D">
        <w:tc>
          <w:tcPr>
            <w:tcW w:w="2153" w:type="dxa"/>
          </w:tcPr>
          <w:p w14:paraId="67B09F6F" w14:textId="77777777" w:rsidR="00886B4D" w:rsidRPr="00FF6A73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5" w:type="dxa"/>
          </w:tcPr>
          <w:p w14:paraId="7DE14BD3" w14:textId="1008380B" w:rsidR="00886B4D" w:rsidRPr="00A2431E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sym w:font="Symbol" w:char="F0AE"/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4726CA13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0A4CE4B2" w14:textId="77777777" w:rsidTr="00886B4D">
        <w:tc>
          <w:tcPr>
            <w:tcW w:w="2153" w:type="dxa"/>
          </w:tcPr>
          <w:p w14:paraId="79EE198E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3E575D3D" w14:textId="7F8E09AE" w:rsidR="00886B4D" w:rsidRDefault="00886B4D" w:rsidP="00F02CCB">
            <w:pPr>
              <w:spacing w:before="240" w:after="240"/>
              <w:ind w:left="360" w:hanging="202"/>
            </w:pPr>
            <w:r>
              <w:rPr>
                <w:rFonts w:ascii="Arial" w:hAnsi="Arial" w:cs="Arial"/>
                <w:sz w:val="20"/>
                <w:szCs w:val="20"/>
              </w:rPr>
              <w:t xml:space="preserve"> ____ Ba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 w:rsidRPr="00A2431E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2431E">
              <w:rPr>
                <w:rFonts w:ascii="Arial" w:hAnsi="Arial" w:cs="Arial"/>
                <w:sz w:val="20"/>
                <w:szCs w:val="20"/>
              </w:rPr>
              <w:t>O</w:t>
            </w:r>
            <w:r w:rsidRPr="00A2431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t xml:space="preserve"> </w:t>
            </w:r>
            <w:r w:rsidR="009C5D98">
              <w:sym w:font="Symbol" w:char="F0AE"/>
            </w:r>
            <w:r>
              <w:t xml:space="preserve"> </w:t>
            </w:r>
          </w:p>
        </w:tc>
        <w:tc>
          <w:tcPr>
            <w:tcW w:w="1548" w:type="dxa"/>
          </w:tcPr>
          <w:p w14:paraId="38A0C25B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1593FBCF" w14:textId="77777777" w:rsidTr="00886B4D">
        <w:tc>
          <w:tcPr>
            <w:tcW w:w="2153" w:type="dxa"/>
          </w:tcPr>
          <w:p w14:paraId="42EE26A7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454DB207" w14:textId="7C764CD7" w:rsidR="00886B4D" w:rsidRDefault="00886B4D" w:rsidP="00F02CCB">
            <w:pPr>
              <w:spacing w:before="240" w:after="240"/>
              <w:ind w:left="360" w:hanging="202"/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t>Ag</w:t>
            </w:r>
            <w:r w:rsidRPr="00A2431E">
              <w:rPr>
                <w:vertAlign w:val="subscript"/>
              </w:rPr>
              <w:t>2</w:t>
            </w:r>
            <w:r>
              <w:t xml:space="preserve">O </w:t>
            </w:r>
            <w:r w:rsidR="009C5D98">
              <w:sym w:font="Symbol" w:char="F0AE"/>
            </w:r>
            <w:r>
              <w:t xml:space="preserve">  </w:t>
            </w:r>
          </w:p>
        </w:tc>
        <w:tc>
          <w:tcPr>
            <w:tcW w:w="1548" w:type="dxa"/>
          </w:tcPr>
          <w:p w14:paraId="50B39CD2" w14:textId="77777777" w:rsidR="00886B4D" w:rsidRDefault="00886B4D" w:rsidP="00F02CCB">
            <w:pPr>
              <w:spacing w:before="240" w:after="240"/>
              <w:ind w:left="360" w:hanging="202"/>
            </w:pPr>
          </w:p>
        </w:tc>
      </w:tr>
      <w:tr w:rsidR="00886B4D" w14:paraId="688BFA46" w14:textId="77777777" w:rsidTr="00886B4D">
        <w:tc>
          <w:tcPr>
            <w:tcW w:w="2153" w:type="dxa"/>
          </w:tcPr>
          <w:p w14:paraId="692FEDAB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6EBD9F2C" w14:textId="75353C9C" w:rsidR="00886B4D" w:rsidRDefault="00886B4D" w:rsidP="00F02CCB">
            <w:pPr>
              <w:spacing w:before="240" w:after="240"/>
              <w:ind w:left="360" w:hanging="202"/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>Ca +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 Br</w:t>
            </w:r>
            <w:r w:rsidRPr="00A2431E">
              <w:rPr>
                <w:vertAlign w:val="subscript"/>
              </w:rPr>
              <w:t>2</w:t>
            </w:r>
            <w:r>
              <w:t xml:space="preserve"> </w:t>
            </w:r>
            <w:r w:rsidR="009C5D98">
              <w:sym w:font="Symbol" w:char="F0AE"/>
            </w:r>
            <w:r>
              <w:t xml:space="preserve"> </w:t>
            </w:r>
          </w:p>
        </w:tc>
        <w:tc>
          <w:tcPr>
            <w:tcW w:w="1548" w:type="dxa"/>
          </w:tcPr>
          <w:p w14:paraId="7B9043F5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4DAFC304" w14:textId="77777777" w:rsidTr="00886B4D">
        <w:tc>
          <w:tcPr>
            <w:tcW w:w="2153" w:type="dxa"/>
          </w:tcPr>
          <w:p w14:paraId="5D0D3B66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5FACAE71" w14:textId="76897603" w:rsidR="00886B4D" w:rsidRDefault="00886B4D" w:rsidP="00F02CCB">
            <w:pPr>
              <w:spacing w:before="240" w:after="240"/>
              <w:ind w:left="360" w:hanging="202"/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>AlBr</w:t>
            </w:r>
            <w:r w:rsidRPr="001E0ABB">
              <w:rPr>
                <w:vertAlign w:val="subscript"/>
              </w:rPr>
              <w:t>3</w:t>
            </w:r>
            <w: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 Cl</w:t>
            </w:r>
            <w:r w:rsidRPr="00A2431E">
              <w:rPr>
                <w:vertAlign w:val="subscript"/>
              </w:rPr>
              <w:t>2</w:t>
            </w:r>
            <w:r>
              <w:t xml:space="preserve"> </w:t>
            </w:r>
            <w:r w:rsidR="009C5D98">
              <w:sym w:font="Symbol" w:char="F0AE"/>
            </w:r>
            <w:r>
              <w:t xml:space="preserve"> </w:t>
            </w:r>
          </w:p>
        </w:tc>
        <w:tc>
          <w:tcPr>
            <w:tcW w:w="1548" w:type="dxa"/>
          </w:tcPr>
          <w:p w14:paraId="7EACFE96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36B0B29B" w14:textId="77777777" w:rsidTr="00886B4D">
        <w:tc>
          <w:tcPr>
            <w:tcW w:w="2153" w:type="dxa"/>
          </w:tcPr>
          <w:p w14:paraId="6AD95A79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2F70D4FC" w14:textId="04832E4F" w:rsidR="00886B4D" w:rsidRDefault="00886B4D" w:rsidP="00F02CCB">
            <w:pPr>
              <w:spacing w:before="240" w:after="240"/>
              <w:ind w:left="360" w:hanging="202"/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 AgNO</w:t>
            </w:r>
            <w:r w:rsidRPr="00A2431E">
              <w:rPr>
                <w:vertAlign w:val="subscript"/>
              </w:rPr>
              <w:t>3</w:t>
            </w:r>
            <w: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>Na</w:t>
            </w:r>
            <w:r w:rsidRPr="001E0ABB">
              <w:rPr>
                <w:vertAlign w:val="subscript"/>
              </w:rPr>
              <w:t>2</w:t>
            </w:r>
            <w:r>
              <w:t>SO</w:t>
            </w:r>
            <w:r w:rsidRPr="001E0ABB">
              <w:rPr>
                <w:vertAlign w:val="subscript"/>
              </w:rPr>
              <w:t>4</w:t>
            </w:r>
            <w:r>
              <w:t xml:space="preserve"> </w:t>
            </w:r>
            <w:r w:rsidR="009C5D98">
              <w:sym w:font="Symbol" w:char="F0AE"/>
            </w:r>
            <w:r>
              <w:t xml:space="preserve">  </w:t>
            </w:r>
          </w:p>
        </w:tc>
        <w:tc>
          <w:tcPr>
            <w:tcW w:w="1548" w:type="dxa"/>
          </w:tcPr>
          <w:p w14:paraId="16A7994C" w14:textId="77777777" w:rsidR="00886B4D" w:rsidRDefault="00886B4D" w:rsidP="00F02CCB">
            <w:pPr>
              <w:spacing w:before="240" w:after="240"/>
              <w:ind w:left="360" w:hanging="202"/>
            </w:pPr>
          </w:p>
        </w:tc>
      </w:tr>
      <w:tr w:rsidR="00886B4D" w14:paraId="3A36D7C4" w14:textId="77777777" w:rsidTr="00886B4D">
        <w:tc>
          <w:tcPr>
            <w:tcW w:w="2153" w:type="dxa"/>
          </w:tcPr>
          <w:p w14:paraId="33C0AE6A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01EFE4A4" w14:textId="4A8C1142" w:rsidR="00886B4D" w:rsidRDefault="00886B4D" w:rsidP="00F02CCB">
            <w:pPr>
              <w:spacing w:before="240" w:after="240"/>
              <w:ind w:left="360" w:hanging="202"/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proofErr w:type="spellStart"/>
            <w:r>
              <w:t>AuCl</w:t>
            </w:r>
            <w:proofErr w:type="spellEnd"/>
            <w:r>
              <w:t xml:space="preserve"> </w:t>
            </w:r>
            <w:r w:rsidR="009C5D98">
              <w:sym w:font="Symbol" w:char="F0AE"/>
            </w:r>
            <w:r>
              <w:t xml:space="preserve">  </w:t>
            </w:r>
          </w:p>
        </w:tc>
        <w:tc>
          <w:tcPr>
            <w:tcW w:w="1548" w:type="dxa"/>
          </w:tcPr>
          <w:p w14:paraId="6B2309AB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21622520" w14:textId="77777777" w:rsidTr="00886B4D">
        <w:tc>
          <w:tcPr>
            <w:tcW w:w="2153" w:type="dxa"/>
          </w:tcPr>
          <w:p w14:paraId="6500414F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55D65C00" w14:textId="6FB0205E" w:rsidR="00886B4D" w:rsidRDefault="00886B4D" w:rsidP="00F02CCB">
            <w:pPr>
              <w:spacing w:before="240" w:after="240"/>
              <w:ind w:left="360" w:hanging="202"/>
            </w:pP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>C</w:t>
            </w:r>
            <w:r w:rsidRPr="001E0ABB"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t xml:space="preserve"> O</w:t>
            </w:r>
            <w:r w:rsidRPr="00A2431E">
              <w:rPr>
                <w:vertAlign w:val="subscript"/>
              </w:rPr>
              <w:t>2</w:t>
            </w:r>
            <w:r>
              <w:t xml:space="preserve"> </w:t>
            </w:r>
            <w:r w:rsidR="009C5D98">
              <w:sym w:font="Symbol" w:char="F0AE"/>
            </w:r>
            <w:r>
              <w:t xml:space="preserve"> </w:t>
            </w:r>
          </w:p>
        </w:tc>
        <w:tc>
          <w:tcPr>
            <w:tcW w:w="1548" w:type="dxa"/>
          </w:tcPr>
          <w:p w14:paraId="1B943FD9" w14:textId="77777777" w:rsidR="00886B4D" w:rsidRDefault="00886B4D" w:rsidP="00F02CCB">
            <w:pPr>
              <w:spacing w:before="240" w:after="240"/>
              <w:ind w:left="360" w:hanging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D" w14:paraId="38179888" w14:textId="77777777" w:rsidTr="00886B4D">
        <w:tc>
          <w:tcPr>
            <w:tcW w:w="2153" w:type="dxa"/>
          </w:tcPr>
          <w:p w14:paraId="4D37066E" w14:textId="77777777" w:rsidR="00886B4D" w:rsidRDefault="00886B4D" w:rsidP="003308A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</w:p>
        </w:tc>
        <w:tc>
          <w:tcPr>
            <w:tcW w:w="6145" w:type="dxa"/>
          </w:tcPr>
          <w:p w14:paraId="52FE8094" w14:textId="0DAC1FA9" w:rsidR="00886B4D" w:rsidRDefault="00886B4D" w:rsidP="00F02CCB">
            <w:pPr>
              <w:spacing w:before="240" w:after="240"/>
              <w:ind w:left="360" w:hanging="202"/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rPr>
                <w:rFonts w:ascii="Arial" w:hAnsi="Arial" w:cs="Arial"/>
                <w:sz w:val="20"/>
                <w:szCs w:val="20"/>
              </w:rPr>
              <w:t>____ Li</w:t>
            </w:r>
            <w:r w:rsidR="009C5D98" w:rsidRPr="00A2431E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9C5D98">
              <w:rPr>
                <w:rFonts w:ascii="Arial" w:hAnsi="Arial" w:cs="Arial"/>
                <w:sz w:val="20"/>
                <w:szCs w:val="20"/>
              </w:rPr>
              <w:t xml:space="preserve"> ____ P</w:t>
            </w:r>
            <w:r w:rsidR="009C5D98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9C5D98"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sym w:font="Symbol" w:char="F0AE"/>
            </w:r>
            <w:r w:rsidR="009C5D98" w:rsidRPr="00A2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14:paraId="089786B6" w14:textId="77777777" w:rsidR="00886B4D" w:rsidRDefault="00886B4D" w:rsidP="00F02CCB">
            <w:pPr>
              <w:spacing w:before="240" w:after="240"/>
              <w:ind w:left="360" w:hanging="202"/>
            </w:pPr>
          </w:p>
        </w:tc>
      </w:tr>
    </w:tbl>
    <w:p w14:paraId="7C437DE2" w14:textId="77777777" w:rsidR="001676BE" w:rsidRDefault="001676BE" w:rsidP="001676BE">
      <w:pPr>
        <w:spacing w:after="0"/>
      </w:pPr>
    </w:p>
    <w:p w14:paraId="44413732" w14:textId="77777777" w:rsidR="001676BE" w:rsidRPr="001676BE" w:rsidRDefault="001676BE" w:rsidP="001676BE">
      <w:pPr>
        <w:pStyle w:val="ListParagraph"/>
        <w:rPr>
          <w:rFonts w:ascii="Arial" w:hAnsi="Arial" w:cs="Arial"/>
          <w:sz w:val="20"/>
          <w:szCs w:val="20"/>
        </w:rPr>
      </w:pPr>
    </w:p>
    <w:sectPr w:rsidR="001676BE" w:rsidRPr="001676BE" w:rsidSect="00A2431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3ED"/>
    <w:multiLevelType w:val="hybridMultilevel"/>
    <w:tmpl w:val="5292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32A"/>
    <w:multiLevelType w:val="hybridMultilevel"/>
    <w:tmpl w:val="3B20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BE"/>
    <w:rsid w:val="001676BE"/>
    <w:rsid w:val="001E0ABB"/>
    <w:rsid w:val="001E61E3"/>
    <w:rsid w:val="001F453B"/>
    <w:rsid w:val="003308A5"/>
    <w:rsid w:val="004C3C17"/>
    <w:rsid w:val="006A2D06"/>
    <w:rsid w:val="00773CE2"/>
    <w:rsid w:val="007E4CD6"/>
    <w:rsid w:val="00886B4D"/>
    <w:rsid w:val="009C5D98"/>
    <w:rsid w:val="00A2431E"/>
    <w:rsid w:val="00AD13A4"/>
    <w:rsid w:val="00B13E7E"/>
    <w:rsid w:val="00F02CC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0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BE"/>
    <w:pPr>
      <w:ind w:left="720"/>
      <w:contextualSpacing/>
    </w:pPr>
  </w:style>
  <w:style w:type="table" w:styleId="TableGrid">
    <w:name w:val="Table Grid"/>
    <w:basedOn w:val="TableNormal"/>
    <w:uiPriority w:val="59"/>
    <w:rsid w:val="0016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2</cp:revision>
  <cp:lastPrinted>2016-10-21T13:51:00Z</cp:lastPrinted>
  <dcterms:created xsi:type="dcterms:W3CDTF">2020-11-07T16:42:00Z</dcterms:created>
  <dcterms:modified xsi:type="dcterms:W3CDTF">2020-11-07T16:42:00Z</dcterms:modified>
</cp:coreProperties>
</file>